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BF" w:rsidRPr="000F0577" w:rsidRDefault="000F0577" w:rsidP="00AC4EE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0F0577">
        <w:rPr>
          <w:rFonts w:ascii="Times New Roman" w:hAnsi="Times New Roman" w:cs="Times New Roman"/>
          <w:b/>
          <w:bCs/>
          <w:sz w:val="28"/>
        </w:rPr>
        <w:t>Психолого-педагогическое сопровождение ФГОС (начальная школа)</w:t>
      </w:r>
    </w:p>
    <w:p w:rsidR="00AC4EE7" w:rsidRDefault="00AC4EE7" w:rsidP="00AC4EE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</w:p>
    <w:p w:rsidR="000F0577" w:rsidRDefault="000F0577" w:rsidP="00AC4EE7">
      <w:pPr>
        <w:spacing w:after="0" w:line="240" w:lineRule="auto"/>
        <w:rPr>
          <w:b/>
          <w:bCs/>
        </w:rPr>
      </w:pPr>
    </w:p>
    <w:p w:rsidR="000F0577" w:rsidRPr="000F0577" w:rsidRDefault="000F0577" w:rsidP="00AC4EE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0F0577">
        <w:rPr>
          <w:rFonts w:ascii="Times New Roman" w:hAnsi="Times New Roman" w:cs="Times New Roman"/>
          <w:b/>
          <w:bCs/>
          <w:sz w:val="28"/>
        </w:rPr>
        <w:t>В начале было слово</w:t>
      </w:r>
      <w:proofErr w:type="gramStart"/>
      <w:r w:rsidRPr="000F0577">
        <w:rPr>
          <w:rFonts w:ascii="Times New Roman" w:hAnsi="Times New Roman" w:cs="Times New Roman"/>
          <w:b/>
          <w:bCs/>
          <w:sz w:val="28"/>
        </w:rPr>
        <w:t>…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0F0577">
        <w:rPr>
          <w:rFonts w:ascii="Times New Roman" w:hAnsi="Times New Roman" w:cs="Times New Roman"/>
          <w:b/>
          <w:bCs/>
          <w:sz w:val="28"/>
        </w:rPr>
        <w:t>А</w:t>
      </w:r>
      <w:proofErr w:type="gramEnd"/>
      <w:r w:rsidRPr="000F0577">
        <w:rPr>
          <w:rFonts w:ascii="Times New Roman" w:hAnsi="Times New Roman" w:cs="Times New Roman"/>
          <w:b/>
          <w:bCs/>
          <w:sz w:val="28"/>
        </w:rPr>
        <w:t xml:space="preserve"> вслед за ним появился и тот, кто поднял это слово к свету и понес его через столетия, зажигая яркие лампады детских душ…</w:t>
      </w:r>
    </w:p>
    <w:p w:rsidR="000F0577" w:rsidRDefault="000F0577" w:rsidP="00AC4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0577">
        <w:rPr>
          <w:rFonts w:ascii="Times New Roman" w:hAnsi="Times New Roman" w:cs="Times New Roman"/>
          <w:b/>
          <w:sz w:val="28"/>
        </w:rPr>
        <w:t>Особенности стандарта</w:t>
      </w:r>
    </w:p>
    <w:p w:rsidR="007B202B" w:rsidRPr="00AC4EE7" w:rsidRDefault="007B202B" w:rsidP="00AC4EE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4EE7">
        <w:rPr>
          <w:rFonts w:ascii="Times New Roman" w:hAnsi="Times New Roman" w:cs="Times New Roman"/>
          <w:i/>
          <w:iCs/>
          <w:sz w:val="28"/>
          <w:u w:val="single"/>
        </w:rPr>
        <w:t>Первая особенность</w:t>
      </w:r>
      <w:r w:rsidRPr="00AC4EE7">
        <w:rPr>
          <w:rFonts w:ascii="Times New Roman" w:hAnsi="Times New Roman" w:cs="Times New Roman"/>
          <w:sz w:val="28"/>
        </w:rPr>
        <w:t xml:space="preserve"> стандарта в том, что впервые процесс обучения предлаг</w:t>
      </w:r>
      <w:r w:rsidRPr="00AC4EE7">
        <w:rPr>
          <w:rFonts w:ascii="Times New Roman" w:hAnsi="Times New Roman" w:cs="Times New Roman"/>
          <w:sz w:val="28"/>
        </w:rPr>
        <w:t>а</w:t>
      </w:r>
      <w:r w:rsidRPr="00AC4EE7">
        <w:rPr>
          <w:rFonts w:ascii="Times New Roman" w:hAnsi="Times New Roman" w:cs="Times New Roman"/>
          <w:sz w:val="28"/>
        </w:rPr>
        <w:t xml:space="preserve">ется строить на действительно демократической основе. </w:t>
      </w:r>
    </w:p>
    <w:p w:rsidR="007B202B" w:rsidRPr="00AC4EE7" w:rsidRDefault="007B202B" w:rsidP="00AC4EE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4EE7">
        <w:rPr>
          <w:rFonts w:ascii="Times New Roman" w:hAnsi="Times New Roman" w:cs="Times New Roman"/>
          <w:i/>
          <w:iCs/>
          <w:sz w:val="28"/>
          <w:u w:val="single"/>
        </w:rPr>
        <w:t>Вторая особенность</w:t>
      </w:r>
      <w:r w:rsidRPr="00AC4EE7">
        <w:rPr>
          <w:rFonts w:ascii="Times New Roman" w:hAnsi="Times New Roman" w:cs="Times New Roman"/>
          <w:sz w:val="28"/>
        </w:rPr>
        <w:t xml:space="preserve"> – заключается в том, что основной целью образования становится развитие личности учащегося.</w:t>
      </w:r>
    </w:p>
    <w:p w:rsidR="007B202B" w:rsidRPr="00AC4EE7" w:rsidRDefault="007B202B" w:rsidP="00AC4EE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4EE7">
        <w:rPr>
          <w:rFonts w:ascii="Times New Roman" w:hAnsi="Times New Roman" w:cs="Times New Roman"/>
          <w:i/>
          <w:iCs/>
          <w:sz w:val="28"/>
          <w:u w:val="single"/>
        </w:rPr>
        <w:t>Третья особенность</w:t>
      </w:r>
      <w:r w:rsidRPr="00AC4EE7">
        <w:rPr>
          <w:rFonts w:ascii="Times New Roman" w:hAnsi="Times New Roman" w:cs="Times New Roman"/>
          <w:sz w:val="28"/>
        </w:rPr>
        <w:t xml:space="preserve"> — его целостная теоретико-методологическая основа. Прежний стандарт, безусловно, тоже базировался на определенном представл</w:t>
      </w:r>
      <w:r w:rsidRPr="00AC4EE7">
        <w:rPr>
          <w:rFonts w:ascii="Times New Roman" w:hAnsi="Times New Roman" w:cs="Times New Roman"/>
          <w:sz w:val="28"/>
        </w:rPr>
        <w:t>е</w:t>
      </w:r>
      <w:r w:rsidRPr="00AC4EE7">
        <w:rPr>
          <w:rFonts w:ascii="Times New Roman" w:hAnsi="Times New Roman" w:cs="Times New Roman"/>
          <w:sz w:val="28"/>
        </w:rPr>
        <w:t xml:space="preserve">нии о человеке, об обществе и строился с учетом развития педагогических наук, педагогических технологий </w:t>
      </w:r>
    </w:p>
    <w:p w:rsidR="00AC4EE7" w:rsidRPr="00AC4EE7" w:rsidRDefault="00AC4EE7" w:rsidP="00AC4EE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4EE7">
        <w:rPr>
          <w:rFonts w:ascii="Times New Roman" w:hAnsi="Times New Roman" w:cs="Times New Roman"/>
          <w:bCs/>
          <w:sz w:val="28"/>
        </w:rPr>
        <w:t>Цель психологического сопровождения</w:t>
      </w:r>
      <w:r w:rsidRPr="00AC4EE7">
        <w:rPr>
          <w:rFonts w:ascii="Times New Roman" w:hAnsi="Times New Roman" w:cs="Times New Roman"/>
          <w:sz w:val="28"/>
        </w:rPr>
        <w:t>: создать условия для формирования у учащихся универсальных учебных действий, обеспечивающих готовность р</w:t>
      </w:r>
      <w:r w:rsidRPr="00AC4EE7">
        <w:rPr>
          <w:rFonts w:ascii="Times New Roman" w:hAnsi="Times New Roman" w:cs="Times New Roman"/>
          <w:sz w:val="28"/>
        </w:rPr>
        <w:t>е</w:t>
      </w:r>
      <w:r w:rsidRPr="00AC4EE7">
        <w:rPr>
          <w:rFonts w:ascii="Times New Roman" w:hAnsi="Times New Roman" w:cs="Times New Roman"/>
          <w:sz w:val="28"/>
        </w:rPr>
        <w:t>бенка к обучению.</w:t>
      </w:r>
    </w:p>
    <w:p w:rsidR="00AC4EE7" w:rsidRPr="00AC4EE7" w:rsidRDefault="00AC4EE7" w:rsidP="00AC4EE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4EE7">
        <w:rPr>
          <w:rFonts w:ascii="Times New Roman" w:hAnsi="Times New Roman" w:cs="Times New Roman"/>
          <w:bCs/>
          <w:sz w:val="28"/>
        </w:rPr>
        <w:t>Задачи</w:t>
      </w:r>
      <w:r w:rsidRPr="00AC4EE7">
        <w:rPr>
          <w:rFonts w:ascii="Times New Roman" w:hAnsi="Times New Roman" w:cs="Times New Roman"/>
          <w:sz w:val="28"/>
        </w:rPr>
        <w:t>:</w:t>
      </w:r>
    </w:p>
    <w:p w:rsidR="007B202B" w:rsidRPr="00AC4EE7" w:rsidRDefault="007B202B" w:rsidP="00AC4E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C4EE7">
        <w:rPr>
          <w:rFonts w:ascii="Times New Roman" w:hAnsi="Times New Roman" w:cs="Times New Roman"/>
          <w:sz w:val="28"/>
        </w:rPr>
        <w:t>Сформировать условия внутренней позиции школьника и адекватной м</w:t>
      </w:r>
      <w:r w:rsidRPr="00AC4EE7">
        <w:rPr>
          <w:rFonts w:ascii="Times New Roman" w:hAnsi="Times New Roman" w:cs="Times New Roman"/>
          <w:sz w:val="28"/>
        </w:rPr>
        <w:t>о</w:t>
      </w:r>
      <w:r w:rsidRPr="00AC4EE7">
        <w:rPr>
          <w:rFonts w:ascii="Times New Roman" w:hAnsi="Times New Roman" w:cs="Times New Roman"/>
          <w:sz w:val="28"/>
        </w:rPr>
        <w:t>тивации учебной деятельности.</w:t>
      </w:r>
    </w:p>
    <w:p w:rsidR="007B202B" w:rsidRPr="00AC4EE7" w:rsidRDefault="007B202B" w:rsidP="00AC4E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C4EE7">
        <w:rPr>
          <w:rFonts w:ascii="Times New Roman" w:hAnsi="Times New Roman" w:cs="Times New Roman"/>
          <w:sz w:val="28"/>
        </w:rPr>
        <w:t>Обеспечивать условия для сохранения и укрепления здоровья учащихся.</w:t>
      </w:r>
    </w:p>
    <w:p w:rsidR="007B202B" w:rsidRPr="00AC4EE7" w:rsidRDefault="007B202B" w:rsidP="00AC4E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C4EE7">
        <w:rPr>
          <w:rFonts w:ascii="Times New Roman" w:hAnsi="Times New Roman" w:cs="Times New Roman"/>
          <w:sz w:val="28"/>
        </w:rPr>
        <w:t>Развивать коммуникативные качества личности школьника.</w:t>
      </w:r>
    </w:p>
    <w:p w:rsidR="007B202B" w:rsidRDefault="007B202B" w:rsidP="00AC4E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C4EE7">
        <w:rPr>
          <w:rFonts w:ascii="Times New Roman" w:hAnsi="Times New Roman" w:cs="Times New Roman"/>
          <w:sz w:val="28"/>
        </w:rPr>
        <w:t>Способствовать совершенствованию регулятивных и познавательных учебных действий обучающихся.</w:t>
      </w:r>
    </w:p>
    <w:p w:rsidR="00AC4EE7" w:rsidRPr="00AC4EE7" w:rsidRDefault="00AC4EE7" w:rsidP="00AC4EE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4EE7" w:rsidRDefault="00AC4EE7" w:rsidP="00AC4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C4EE7">
        <w:rPr>
          <w:rFonts w:ascii="Times New Roman" w:hAnsi="Times New Roman" w:cs="Times New Roman"/>
          <w:b/>
          <w:bCs/>
          <w:sz w:val="28"/>
        </w:rPr>
        <w:t>Личностные действия</w:t>
      </w:r>
    </w:p>
    <w:p w:rsidR="00AC4EE7" w:rsidRPr="00AC4EE7" w:rsidRDefault="00AC4EE7" w:rsidP="00AC4EE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AC4EE7">
        <w:rPr>
          <w:rFonts w:ascii="Times New Roman" w:hAnsi="Times New Roman" w:cs="Times New Roman"/>
          <w:i/>
          <w:iCs/>
          <w:sz w:val="28"/>
        </w:rPr>
        <w:t>сформированность внутренней позиции школьника, адекватная мотивация учебной деятельности, включая учебные и познавательные мотивы, ориент</w:t>
      </w:r>
      <w:r w:rsidRPr="00AC4EE7">
        <w:rPr>
          <w:rFonts w:ascii="Times New Roman" w:hAnsi="Times New Roman" w:cs="Times New Roman"/>
          <w:i/>
          <w:iCs/>
          <w:sz w:val="28"/>
        </w:rPr>
        <w:t>а</w:t>
      </w:r>
      <w:r w:rsidRPr="00AC4EE7">
        <w:rPr>
          <w:rFonts w:ascii="Times New Roman" w:hAnsi="Times New Roman" w:cs="Times New Roman"/>
          <w:i/>
          <w:iCs/>
          <w:sz w:val="28"/>
        </w:rPr>
        <w:t xml:space="preserve">ция на моральные нормы и их выполнение, способность </w:t>
      </w:r>
      <w:proofErr w:type="gramStart"/>
      <w:r w:rsidRPr="00AC4EE7">
        <w:rPr>
          <w:rFonts w:ascii="Times New Roman" w:hAnsi="Times New Roman" w:cs="Times New Roman"/>
          <w:i/>
          <w:iCs/>
          <w:sz w:val="28"/>
        </w:rPr>
        <w:t>к</w:t>
      </w:r>
      <w:proofErr w:type="gramEnd"/>
      <w:r w:rsidRPr="00AC4EE7">
        <w:rPr>
          <w:rFonts w:ascii="Times New Roman" w:hAnsi="Times New Roman" w:cs="Times New Roman"/>
          <w:i/>
          <w:iCs/>
          <w:sz w:val="28"/>
        </w:rPr>
        <w:t xml:space="preserve"> моральной децентр</w:t>
      </w:r>
      <w:r w:rsidRPr="00AC4EE7">
        <w:rPr>
          <w:rFonts w:ascii="Times New Roman" w:hAnsi="Times New Roman" w:cs="Times New Roman"/>
          <w:i/>
          <w:iCs/>
          <w:sz w:val="28"/>
        </w:rPr>
        <w:t>а</w:t>
      </w:r>
      <w:r w:rsidRPr="00AC4EE7">
        <w:rPr>
          <w:rFonts w:ascii="Times New Roman" w:hAnsi="Times New Roman" w:cs="Times New Roman"/>
          <w:i/>
          <w:iCs/>
          <w:sz w:val="28"/>
        </w:rPr>
        <w:t>ции.</w:t>
      </w:r>
    </w:p>
    <w:p w:rsidR="00AC4EE7" w:rsidRDefault="00AC4EE7" w:rsidP="00AC4EE7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</w:rPr>
      </w:pPr>
    </w:p>
    <w:p w:rsidR="00AC4EE7" w:rsidRDefault="00AC4EE7" w:rsidP="00AC4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C4EE7">
        <w:rPr>
          <w:rFonts w:ascii="Times New Roman" w:hAnsi="Times New Roman" w:cs="Times New Roman"/>
          <w:b/>
          <w:bCs/>
          <w:sz w:val="28"/>
        </w:rPr>
        <w:t>Регулятивные действия</w:t>
      </w:r>
    </w:p>
    <w:p w:rsidR="00AC4EE7" w:rsidRDefault="00AC4EE7" w:rsidP="00AC4EE7">
      <w:pPr>
        <w:spacing w:after="0" w:line="240" w:lineRule="auto"/>
        <w:rPr>
          <w:rFonts w:ascii="Times New Roman" w:hAnsi="Times New Roman" w:cs="Times New Roman"/>
          <w:i/>
          <w:iCs/>
          <w:sz w:val="28"/>
        </w:rPr>
      </w:pPr>
      <w:proofErr w:type="gramStart"/>
      <w:r w:rsidRPr="00AC4EE7">
        <w:rPr>
          <w:rFonts w:ascii="Times New Roman" w:hAnsi="Times New Roman" w:cs="Times New Roman"/>
          <w:i/>
          <w:iCs/>
          <w:sz w:val="28"/>
        </w:rPr>
        <w:t>овладение</w:t>
      </w:r>
      <w:proofErr w:type="gramEnd"/>
      <w:r w:rsidRPr="00AC4EE7">
        <w:rPr>
          <w:rFonts w:ascii="Times New Roman" w:hAnsi="Times New Roman" w:cs="Times New Roman"/>
          <w:i/>
          <w:iCs/>
          <w:sz w:val="28"/>
        </w:rPr>
        <w:t xml:space="preserve"> всеми типами учебных действий, включая способность принимать и сохранять учебную цель и задачу, планировать её реализацию, контролировать и оценивать свои действия, вносить соответствующие коррективы в их в</w:t>
      </w:r>
      <w:r w:rsidRPr="00AC4EE7">
        <w:rPr>
          <w:rFonts w:ascii="Times New Roman" w:hAnsi="Times New Roman" w:cs="Times New Roman"/>
          <w:i/>
          <w:iCs/>
          <w:sz w:val="28"/>
        </w:rPr>
        <w:t>ы</w:t>
      </w:r>
      <w:r w:rsidRPr="00AC4EE7">
        <w:rPr>
          <w:rFonts w:ascii="Times New Roman" w:hAnsi="Times New Roman" w:cs="Times New Roman"/>
          <w:i/>
          <w:iCs/>
          <w:sz w:val="28"/>
        </w:rPr>
        <w:t>полнение.</w:t>
      </w:r>
    </w:p>
    <w:p w:rsidR="00C00F84" w:rsidRDefault="00C00F84" w:rsidP="00AC4EE7">
      <w:pPr>
        <w:spacing w:after="0" w:line="240" w:lineRule="auto"/>
        <w:rPr>
          <w:rFonts w:ascii="Times New Roman" w:hAnsi="Times New Roman" w:cs="Times New Roman"/>
          <w:i/>
          <w:iCs/>
          <w:sz w:val="28"/>
        </w:rPr>
      </w:pPr>
    </w:p>
    <w:p w:rsidR="00032EC2" w:rsidRDefault="00C00F84" w:rsidP="00032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00F84">
        <w:rPr>
          <w:rFonts w:ascii="Times New Roman" w:hAnsi="Times New Roman" w:cs="Times New Roman"/>
          <w:b/>
          <w:bCs/>
          <w:sz w:val="28"/>
        </w:rPr>
        <w:t>Познавательные действия</w:t>
      </w:r>
    </w:p>
    <w:p w:rsidR="00C00F84" w:rsidRPr="00032EC2" w:rsidRDefault="00C00F84" w:rsidP="00032EC2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C00F84">
        <w:rPr>
          <w:rFonts w:ascii="Times New Roman" w:hAnsi="Times New Roman" w:cs="Times New Roman"/>
          <w:i/>
          <w:iCs/>
          <w:sz w:val="28"/>
        </w:rPr>
        <w:t>формирование умений пользоваться знаково-символическими средствами, де</w:t>
      </w:r>
      <w:r w:rsidRPr="00C00F84">
        <w:rPr>
          <w:rFonts w:ascii="Times New Roman" w:hAnsi="Times New Roman" w:cs="Times New Roman"/>
          <w:i/>
          <w:iCs/>
          <w:sz w:val="28"/>
        </w:rPr>
        <w:t>й</w:t>
      </w:r>
      <w:r w:rsidRPr="00C00F84">
        <w:rPr>
          <w:rFonts w:ascii="Times New Roman" w:hAnsi="Times New Roman" w:cs="Times New Roman"/>
          <w:i/>
          <w:iCs/>
          <w:sz w:val="28"/>
        </w:rPr>
        <w:t>ствием моделирования, широким спектром логических действий и операций, включая общие приёмы решения задач.</w:t>
      </w:r>
    </w:p>
    <w:p w:rsidR="00C00F84" w:rsidRDefault="00C00F84" w:rsidP="00AC4EE7">
      <w:pPr>
        <w:spacing w:after="0" w:line="240" w:lineRule="auto"/>
        <w:rPr>
          <w:rFonts w:ascii="Times New Roman" w:hAnsi="Times New Roman" w:cs="Times New Roman"/>
          <w:i/>
          <w:iCs/>
          <w:sz w:val="28"/>
        </w:rPr>
      </w:pPr>
    </w:p>
    <w:p w:rsidR="00C00F84" w:rsidRDefault="00C00F84" w:rsidP="00032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00F84">
        <w:rPr>
          <w:rFonts w:ascii="Times New Roman" w:hAnsi="Times New Roman" w:cs="Times New Roman"/>
          <w:b/>
          <w:bCs/>
          <w:sz w:val="28"/>
        </w:rPr>
        <w:t>Коммуникативные действия</w:t>
      </w:r>
    </w:p>
    <w:p w:rsidR="00C00F84" w:rsidRDefault="00C00F84" w:rsidP="00AC4EE7">
      <w:pPr>
        <w:spacing w:after="0" w:line="240" w:lineRule="auto"/>
        <w:rPr>
          <w:rFonts w:ascii="Times New Roman" w:hAnsi="Times New Roman" w:cs="Times New Roman"/>
          <w:i/>
          <w:iCs/>
          <w:sz w:val="28"/>
        </w:rPr>
      </w:pPr>
      <w:r w:rsidRPr="00C00F84">
        <w:rPr>
          <w:rFonts w:ascii="Times New Roman" w:hAnsi="Times New Roman" w:cs="Times New Roman"/>
          <w:i/>
          <w:iCs/>
          <w:sz w:val="28"/>
        </w:rPr>
        <w:lastRenderedPageBreak/>
        <w:t>способность учитывать позиции собеседника, организовывать и осуществлять сотрудничество с учителем и сверстниками, адекватно передавать информ</w:t>
      </w:r>
      <w:r w:rsidRPr="00C00F84">
        <w:rPr>
          <w:rFonts w:ascii="Times New Roman" w:hAnsi="Times New Roman" w:cs="Times New Roman"/>
          <w:i/>
          <w:iCs/>
          <w:sz w:val="28"/>
        </w:rPr>
        <w:t>а</w:t>
      </w:r>
      <w:r w:rsidRPr="00C00F84">
        <w:rPr>
          <w:rFonts w:ascii="Times New Roman" w:hAnsi="Times New Roman" w:cs="Times New Roman"/>
          <w:i/>
          <w:iCs/>
          <w:sz w:val="28"/>
        </w:rPr>
        <w:t>цию и отображать предметное содержание.</w:t>
      </w:r>
    </w:p>
    <w:p w:rsidR="00C00F84" w:rsidRDefault="00C00F84" w:rsidP="00AC4EE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C00F84" w:rsidRDefault="00C00F84" w:rsidP="00032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00F84">
        <w:rPr>
          <w:rFonts w:ascii="Times New Roman" w:hAnsi="Times New Roman" w:cs="Times New Roman"/>
          <w:b/>
          <w:bCs/>
          <w:sz w:val="28"/>
        </w:rPr>
        <w:t>Требования  к методикам:</w:t>
      </w:r>
    </w:p>
    <w:p w:rsidR="007B202B" w:rsidRPr="00032EC2" w:rsidRDefault="007B202B" w:rsidP="00032EC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32EC2">
        <w:rPr>
          <w:rFonts w:ascii="Times New Roman" w:hAnsi="Times New Roman" w:cs="Times New Roman"/>
          <w:sz w:val="28"/>
        </w:rPr>
        <w:t>Измерять универсальные учебные действия.</w:t>
      </w:r>
    </w:p>
    <w:p w:rsidR="007B202B" w:rsidRPr="00032EC2" w:rsidRDefault="007B202B" w:rsidP="00032EC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32EC2">
        <w:rPr>
          <w:rFonts w:ascii="Times New Roman" w:hAnsi="Times New Roman" w:cs="Times New Roman"/>
          <w:sz w:val="28"/>
        </w:rPr>
        <w:t>Полученная в результате обследования информация должна быть не тол</w:t>
      </w:r>
      <w:r w:rsidRPr="00032EC2">
        <w:rPr>
          <w:rFonts w:ascii="Times New Roman" w:hAnsi="Times New Roman" w:cs="Times New Roman"/>
          <w:sz w:val="28"/>
        </w:rPr>
        <w:t>ь</w:t>
      </w:r>
      <w:r w:rsidRPr="00032EC2">
        <w:rPr>
          <w:rFonts w:ascii="Times New Roman" w:hAnsi="Times New Roman" w:cs="Times New Roman"/>
          <w:sz w:val="28"/>
        </w:rPr>
        <w:t xml:space="preserve">ко </w:t>
      </w:r>
      <w:r w:rsidRPr="00032EC2">
        <w:rPr>
          <w:rFonts w:ascii="Times New Roman" w:hAnsi="Times New Roman" w:cs="Times New Roman"/>
          <w:b/>
          <w:bCs/>
          <w:sz w:val="28"/>
        </w:rPr>
        <w:t>констатирующей, но и ориентирующей</w:t>
      </w:r>
      <w:r w:rsidRPr="00032EC2">
        <w:rPr>
          <w:rFonts w:ascii="Times New Roman" w:hAnsi="Times New Roman" w:cs="Times New Roman"/>
          <w:sz w:val="28"/>
        </w:rPr>
        <w:t xml:space="preserve"> психолога в причинах во</w:t>
      </w:r>
      <w:r w:rsidRPr="00032EC2">
        <w:rPr>
          <w:rFonts w:ascii="Times New Roman" w:hAnsi="Times New Roman" w:cs="Times New Roman"/>
          <w:sz w:val="28"/>
        </w:rPr>
        <w:t>з</w:t>
      </w:r>
      <w:r w:rsidRPr="00032EC2">
        <w:rPr>
          <w:rFonts w:ascii="Times New Roman" w:hAnsi="Times New Roman" w:cs="Times New Roman"/>
          <w:sz w:val="28"/>
        </w:rPr>
        <w:t>можной несформированности личностных, познавательных, регулятивных и коммуникативных действий.</w:t>
      </w:r>
    </w:p>
    <w:p w:rsidR="007B202B" w:rsidRDefault="007B202B" w:rsidP="00AC4EE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32EC2">
        <w:rPr>
          <w:rFonts w:ascii="Times New Roman" w:hAnsi="Times New Roman" w:cs="Times New Roman"/>
          <w:sz w:val="28"/>
        </w:rPr>
        <w:t xml:space="preserve">Быть </w:t>
      </w:r>
      <w:r w:rsidRPr="00032EC2">
        <w:rPr>
          <w:rFonts w:ascii="Times New Roman" w:hAnsi="Times New Roman" w:cs="Times New Roman"/>
          <w:b/>
          <w:bCs/>
          <w:sz w:val="28"/>
        </w:rPr>
        <w:t>экономичной</w:t>
      </w:r>
      <w:r w:rsidRPr="00032EC2">
        <w:rPr>
          <w:rFonts w:ascii="Times New Roman" w:hAnsi="Times New Roman" w:cs="Times New Roman"/>
          <w:sz w:val="28"/>
        </w:rPr>
        <w:t xml:space="preserve"> по форме проведения и затратам времени. </w:t>
      </w:r>
    </w:p>
    <w:p w:rsidR="007B202B" w:rsidRDefault="007B202B" w:rsidP="007B202B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B202B" w:rsidRDefault="007B202B" w:rsidP="00502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B202B">
        <w:rPr>
          <w:rFonts w:ascii="Times New Roman" w:hAnsi="Times New Roman" w:cs="Times New Roman"/>
          <w:b/>
          <w:bCs/>
          <w:sz w:val="28"/>
        </w:rPr>
        <w:t xml:space="preserve">Материалы для диагностики </w:t>
      </w:r>
      <w:proofErr w:type="gramStart"/>
      <w:r w:rsidRPr="007B202B">
        <w:rPr>
          <w:rFonts w:ascii="Times New Roman" w:hAnsi="Times New Roman" w:cs="Times New Roman"/>
          <w:b/>
          <w:bCs/>
          <w:sz w:val="28"/>
        </w:rPr>
        <w:t>сформированных</w:t>
      </w:r>
      <w:proofErr w:type="gramEnd"/>
      <w:r w:rsidRPr="007B202B">
        <w:rPr>
          <w:rFonts w:ascii="Times New Roman" w:hAnsi="Times New Roman" w:cs="Times New Roman"/>
          <w:b/>
          <w:bCs/>
          <w:sz w:val="28"/>
        </w:rPr>
        <w:t xml:space="preserve">  УУД</w:t>
      </w:r>
    </w:p>
    <w:p w:rsidR="007B202B" w:rsidRDefault="007B202B" w:rsidP="007B202B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W w:w="10632" w:type="dxa"/>
        <w:tblInd w:w="-601" w:type="dxa"/>
        <w:tblLook w:val="04A0"/>
      </w:tblPr>
      <w:tblGrid>
        <w:gridCol w:w="5553"/>
        <w:gridCol w:w="5079"/>
      </w:tblGrid>
      <w:tr w:rsidR="003C4E71" w:rsidTr="003C4E71">
        <w:tc>
          <w:tcPr>
            <w:tcW w:w="5553" w:type="dxa"/>
          </w:tcPr>
          <w:p w:rsidR="003C4E71" w:rsidRPr="006A70E5" w:rsidRDefault="003C4E71" w:rsidP="006A70E5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6A70E5">
              <w:rPr>
                <w:rFonts w:ascii="Times New Roman" w:hAnsi="Times New Roman" w:cs="Times New Roman"/>
                <w:b/>
                <w:kern w:val="24"/>
                <w:sz w:val="28"/>
              </w:rPr>
              <w:t xml:space="preserve">Виды универсальных учебных действий </w:t>
            </w:r>
          </w:p>
        </w:tc>
        <w:tc>
          <w:tcPr>
            <w:tcW w:w="5079" w:type="dxa"/>
          </w:tcPr>
          <w:p w:rsidR="003C4E71" w:rsidRPr="006A70E5" w:rsidRDefault="003C4E71" w:rsidP="006A70E5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6A70E5">
              <w:rPr>
                <w:rFonts w:ascii="Times New Roman" w:hAnsi="Times New Roman" w:cs="Times New Roman"/>
                <w:b/>
                <w:kern w:val="24"/>
                <w:sz w:val="28"/>
              </w:rPr>
              <w:t xml:space="preserve">Типовые диагностические задачи </w:t>
            </w:r>
          </w:p>
        </w:tc>
      </w:tr>
      <w:tr w:rsidR="003C4E71" w:rsidTr="008258B4">
        <w:tc>
          <w:tcPr>
            <w:tcW w:w="10632" w:type="dxa"/>
            <w:gridSpan w:val="2"/>
          </w:tcPr>
          <w:p w:rsidR="003C4E71" w:rsidRDefault="003C4E71" w:rsidP="003C4E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C4E71">
              <w:rPr>
                <w:rFonts w:ascii="Times New Roman" w:hAnsi="Times New Roman" w:cs="Times New Roman"/>
                <w:b/>
                <w:bCs/>
                <w:sz w:val="28"/>
              </w:rPr>
              <w:t>Личностные универсальные учебные действия</w:t>
            </w:r>
          </w:p>
        </w:tc>
      </w:tr>
      <w:tr w:rsidR="003C4E71" w:rsidTr="003C4E71">
        <w:tc>
          <w:tcPr>
            <w:tcW w:w="5553" w:type="dxa"/>
          </w:tcPr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Самопознание и самоопределе</w:t>
            </w:r>
            <w:r>
              <w:rPr>
                <w:color w:val="000000"/>
                <w:kern w:val="24"/>
              </w:rPr>
              <w:softHyphen/>
              <w:t>ние.</w:t>
            </w:r>
          </w:p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Позволяют выработать свою жизненную позицию в отношении мира, окружающих людей, самого с</w:t>
            </w:r>
            <w:r>
              <w:rPr>
                <w:color w:val="000000"/>
                <w:kern w:val="24"/>
              </w:rPr>
              <w:t>е</w:t>
            </w:r>
            <w:r>
              <w:rPr>
                <w:color w:val="000000"/>
                <w:kern w:val="24"/>
              </w:rPr>
              <w:t xml:space="preserve">бя и своего будущего. (Я — член семьи, школьник, одноклассник, друг, гражданин) </w:t>
            </w:r>
          </w:p>
        </w:tc>
        <w:tc>
          <w:tcPr>
            <w:tcW w:w="5079" w:type="dxa"/>
          </w:tcPr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Методика «Кто я?», 3—4 классы. Методика «Беседа о школе», 1 — 3 классы (модифицир</w:t>
            </w:r>
            <w:r>
              <w:rPr>
                <w:color w:val="000000"/>
                <w:kern w:val="24"/>
              </w:rPr>
              <w:t>о</w:t>
            </w:r>
            <w:r>
              <w:rPr>
                <w:color w:val="000000"/>
                <w:kern w:val="24"/>
              </w:rPr>
              <w:t>ванный вариант Т. А. Нежновой, Д. Б. Эл</w:t>
            </w:r>
            <w:proofErr w:type="gramStart"/>
            <w:r>
              <w:rPr>
                <w:color w:val="000000"/>
                <w:kern w:val="24"/>
              </w:rPr>
              <w:t>ь-</w:t>
            </w:r>
            <w:proofErr w:type="gramEnd"/>
            <w:r>
              <w:rPr>
                <w:color w:val="000000"/>
                <w:kern w:val="24"/>
              </w:rPr>
              <w:t xml:space="preserve"> к</w:t>
            </w:r>
            <w:r>
              <w:rPr>
                <w:color w:val="000000"/>
                <w:kern w:val="24"/>
              </w:rPr>
              <w:t>о</w:t>
            </w:r>
            <w:r>
              <w:rPr>
                <w:color w:val="000000"/>
                <w:kern w:val="24"/>
              </w:rPr>
              <w:t>нина, А. Л. Венгера). «Рефлексивная сам</w:t>
            </w:r>
            <w:r>
              <w:rPr>
                <w:color w:val="000000"/>
                <w:kern w:val="24"/>
              </w:rPr>
              <w:t>о</w:t>
            </w:r>
            <w:r>
              <w:rPr>
                <w:color w:val="000000"/>
                <w:kern w:val="24"/>
              </w:rPr>
              <w:t>оценка учебной деятельности», 4 класс. «М</w:t>
            </w:r>
            <w:r>
              <w:rPr>
                <w:color w:val="000000"/>
                <w:kern w:val="24"/>
              </w:rPr>
              <w:t>е</w:t>
            </w:r>
            <w:r>
              <w:rPr>
                <w:color w:val="000000"/>
                <w:kern w:val="24"/>
              </w:rPr>
              <w:t xml:space="preserve">тодика выявления характера атрибуции успеха — неуспеха», 1—4 классы </w:t>
            </w:r>
          </w:p>
        </w:tc>
      </w:tr>
      <w:tr w:rsidR="003C4E71" w:rsidTr="003C4E71">
        <w:tc>
          <w:tcPr>
            <w:tcW w:w="5553" w:type="dxa"/>
          </w:tcPr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Смыслообразование. Действия позволяют сделать учение осмысленным, обеспечивают значимость решения учебных задач, увязывая их с реальными жизненными целями и ситуациями. (Какое знач</w:t>
            </w:r>
            <w:r>
              <w:rPr>
                <w:color w:val="000000"/>
                <w:kern w:val="24"/>
              </w:rPr>
              <w:t>е</w:t>
            </w:r>
            <w:r>
              <w:rPr>
                <w:color w:val="000000"/>
                <w:kern w:val="24"/>
              </w:rPr>
              <w:t xml:space="preserve">ние и какой смысл имеет для меня учение?) </w:t>
            </w:r>
          </w:p>
        </w:tc>
        <w:tc>
          <w:tcPr>
            <w:tcW w:w="5079" w:type="dxa"/>
          </w:tcPr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«Незавершённая сказка», 1—3 классы.</w:t>
            </w:r>
          </w:p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«Шкала выраженности учебн</w:t>
            </w:r>
            <w:proofErr w:type="gramStart"/>
            <w:r>
              <w:rPr>
                <w:color w:val="000000"/>
                <w:kern w:val="24"/>
              </w:rPr>
              <w:t>о-</w:t>
            </w:r>
            <w:proofErr w:type="gramEnd"/>
            <w:r>
              <w:rPr>
                <w:color w:val="000000"/>
                <w:kern w:val="24"/>
              </w:rPr>
              <w:t xml:space="preserve"> познавател</w:t>
            </w:r>
            <w:r>
              <w:rPr>
                <w:color w:val="000000"/>
                <w:kern w:val="24"/>
              </w:rPr>
              <w:t>ь</w:t>
            </w:r>
            <w:r>
              <w:rPr>
                <w:color w:val="000000"/>
                <w:kern w:val="24"/>
              </w:rPr>
              <w:t>ного интереса», 1—4 классы.</w:t>
            </w:r>
          </w:p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«Опросник мотивации», 1—3 классы </w:t>
            </w:r>
          </w:p>
        </w:tc>
      </w:tr>
      <w:tr w:rsidR="003C4E71" w:rsidTr="003C4E71">
        <w:tc>
          <w:tcPr>
            <w:tcW w:w="5553" w:type="dxa"/>
          </w:tcPr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Нравственно-этическое оценивание.</w:t>
            </w:r>
          </w:p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Личностные действия направлены на осознание, исследование и принятие жизненных ценностей и смыслов, позволяют сориентироваться в нравс</w:t>
            </w:r>
            <w:r>
              <w:rPr>
                <w:color w:val="000000"/>
                <w:kern w:val="24"/>
              </w:rPr>
              <w:t>т</w:t>
            </w:r>
            <w:r>
              <w:rPr>
                <w:color w:val="000000"/>
                <w:kern w:val="24"/>
              </w:rPr>
              <w:t xml:space="preserve">венных нормах, правилах, оценках. </w:t>
            </w:r>
            <w:proofErr w:type="gramStart"/>
            <w:r>
              <w:rPr>
                <w:color w:val="000000"/>
                <w:kern w:val="24"/>
              </w:rPr>
              <w:t>(Почему я, мои друзья так поступили?</w:t>
            </w:r>
            <w:proofErr w:type="gramEnd"/>
            <w:r>
              <w:rPr>
                <w:color w:val="000000"/>
                <w:kern w:val="24"/>
              </w:rPr>
              <w:t xml:space="preserve"> </w:t>
            </w:r>
            <w:proofErr w:type="gramStart"/>
            <w:r>
              <w:rPr>
                <w:color w:val="000000"/>
                <w:kern w:val="24"/>
              </w:rPr>
              <w:t>Взаимопомощь, честность, правдивость, ответственность с моей стороны и со стороны мо</w:t>
            </w:r>
            <w:r>
              <w:rPr>
                <w:color w:val="000000"/>
                <w:kern w:val="24"/>
              </w:rPr>
              <w:softHyphen/>
              <w:t xml:space="preserve">их сверстников) </w:t>
            </w:r>
            <w:proofErr w:type="gramEnd"/>
          </w:p>
        </w:tc>
        <w:tc>
          <w:tcPr>
            <w:tcW w:w="5079" w:type="dxa"/>
          </w:tcPr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Задания на оценку усвоения норм взаимоп</w:t>
            </w:r>
            <w:r>
              <w:rPr>
                <w:color w:val="000000"/>
                <w:kern w:val="24"/>
              </w:rPr>
              <w:t>о</w:t>
            </w:r>
            <w:r>
              <w:rPr>
                <w:color w:val="000000"/>
                <w:kern w:val="24"/>
              </w:rPr>
              <w:t>мощи, 1—2 клас</w:t>
            </w:r>
            <w:r>
              <w:rPr>
                <w:color w:val="000000"/>
                <w:kern w:val="24"/>
              </w:rPr>
              <w:softHyphen/>
              <w:t>сы.</w:t>
            </w:r>
          </w:p>
          <w:p w:rsidR="003C4E71" w:rsidRDefault="003C4E71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Задание на учёт мотивов героев в решении моральной дилеммы (модифицированная зад</w:t>
            </w:r>
            <w:r>
              <w:rPr>
                <w:color w:val="000000"/>
                <w:kern w:val="24"/>
              </w:rPr>
              <w:t>а</w:t>
            </w:r>
            <w:r>
              <w:rPr>
                <w:color w:val="000000"/>
                <w:kern w:val="24"/>
              </w:rPr>
              <w:t xml:space="preserve">ча Ж. Пиаже), 1 класс. Задание на выявление уровня </w:t>
            </w:r>
            <w:proofErr w:type="gramStart"/>
            <w:r>
              <w:rPr>
                <w:color w:val="000000"/>
                <w:kern w:val="24"/>
              </w:rPr>
              <w:t>моральной</w:t>
            </w:r>
            <w:proofErr w:type="gramEnd"/>
            <w:r>
              <w:rPr>
                <w:color w:val="000000"/>
                <w:kern w:val="24"/>
              </w:rPr>
              <w:t xml:space="preserve"> децентрации (Ж. Пи</w:t>
            </w:r>
            <w:r>
              <w:rPr>
                <w:color w:val="000000"/>
                <w:kern w:val="24"/>
              </w:rPr>
              <w:softHyphen/>
              <w:t>аже), 1—3 классы. Моральная дилемма (норма взаимопомощи в конфликте с личными инт</w:t>
            </w:r>
            <w:r>
              <w:rPr>
                <w:color w:val="000000"/>
                <w:kern w:val="24"/>
              </w:rPr>
              <w:t>е</w:t>
            </w:r>
            <w:r>
              <w:rPr>
                <w:color w:val="000000"/>
                <w:kern w:val="24"/>
              </w:rPr>
              <w:t>ресами), 1—4 классы. Анкета «Оцени пост</w:t>
            </w:r>
            <w:r>
              <w:rPr>
                <w:color w:val="000000"/>
                <w:kern w:val="24"/>
              </w:rPr>
              <w:t>у</w:t>
            </w:r>
            <w:r>
              <w:rPr>
                <w:color w:val="000000"/>
                <w:kern w:val="24"/>
              </w:rPr>
              <w:t>пок» (по Туриелю в модификации Е. А. Кург</w:t>
            </w:r>
            <w:r>
              <w:rPr>
                <w:color w:val="000000"/>
                <w:kern w:val="24"/>
              </w:rPr>
              <w:t>а</w:t>
            </w:r>
            <w:r>
              <w:rPr>
                <w:color w:val="000000"/>
                <w:kern w:val="24"/>
              </w:rPr>
              <w:t xml:space="preserve">новой и О. А. Карабановой), 1—4 классы </w:t>
            </w:r>
          </w:p>
        </w:tc>
      </w:tr>
      <w:tr w:rsidR="00D5595F" w:rsidTr="00B45220">
        <w:tc>
          <w:tcPr>
            <w:tcW w:w="10632" w:type="dxa"/>
            <w:gridSpan w:val="2"/>
          </w:tcPr>
          <w:p w:rsidR="00D5595F" w:rsidRDefault="00D5595F" w:rsidP="00D559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95F">
              <w:rPr>
                <w:rFonts w:ascii="Times New Roman" w:hAnsi="Times New Roman" w:cs="Times New Roman"/>
                <w:b/>
                <w:bCs/>
                <w:sz w:val="28"/>
              </w:rPr>
              <w:t>Регулятивные универсальные учебные действия</w:t>
            </w:r>
          </w:p>
        </w:tc>
      </w:tr>
      <w:tr w:rsidR="00D5595F" w:rsidTr="003C4E71">
        <w:tc>
          <w:tcPr>
            <w:tcW w:w="5553" w:type="dxa"/>
          </w:tcPr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Обеспечивают возможность управления познав</w:t>
            </w:r>
            <w:r>
              <w:rPr>
                <w:color w:val="000000"/>
                <w:kern w:val="24"/>
              </w:rPr>
              <w:t>а</w:t>
            </w:r>
            <w:r>
              <w:rPr>
                <w:color w:val="000000"/>
                <w:kern w:val="24"/>
              </w:rPr>
              <w:t>тельной и учебной деятельностью по средствам п</w:t>
            </w:r>
            <w:r>
              <w:rPr>
                <w:color w:val="000000"/>
                <w:kern w:val="24"/>
              </w:rPr>
              <w:t>о</w:t>
            </w:r>
            <w:r>
              <w:rPr>
                <w:color w:val="000000"/>
                <w:kern w:val="24"/>
              </w:rPr>
              <w:t>становки целей, планирования, прогнозирования, контроля, коррекции своих действий и оценки у</w:t>
            </w:r>
            <w:r>
              <w:rPr>
                <w:color w:val="000000"/>
                <w:kern w:val="24"/>
              </w:rPr>
              <w:t>с</w:t>
            </w:r>
            <w:r>
              <w:rPr>
                <w:color w:val="000000"/>
                <w:kern w:val="24"/>
              </w:rPr>
              <w:t xml:space="preserve">пешности усвоения материала </w:t>
            </w:r>
          </w:p>
        </w:tc>
        <w:tc>
          <w:tcPr>
            <w:tcW w:w="5079" w:type="dxa"/>
          </w:tcPr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«Выкладывание узора из кубиков» (цель: в</w:t>
            </w:r>
            <w:r>
              <w:rPr>
                <w:color w:val="000000"/>
                <w:kern w:val="24"/>
              </w:rPr>
              <w:t>ы</w:t>
            </w:r>
            <w:r>
              <w:rPr>
                <w:color w:val="000000"/>
                <w:kern w:val="24"/>
              </w:rPr>
              <w:t>явление развития регулятивных действий), 1 класс. «Проба на внимание» (П. Я. Гальперин и С. Л. Кабыльницкая)</w:t>
            </w:r>
          </w:p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(цель: выявление уровня сформированности внимания и контроля), 2-3 классы </w:t>
            </w:r>
          </w:p>
        </w:tc>
      </w:tr>
      <w:tr w:rsidR="00D5595F" w:rsidTr="00E70F9C">
        <w:tc>
          <w:tcPr>
            <w:tcW w:w="10632" w:type="dxa"/>
            <w:gridSpan w:val="2"/>
          </w:tcPr>
          <w:p w:rsidR="00D5595F" w:rsidRDefault="00D5595F" w:rsidP="00D559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95F">
              <w:rPr>
                <w:rFonts w:ascii="Times New Roman" w:hAnsi="Times New Roman" w:cs="Times New Roman"/>
                <w:b/>
                <w:bCs/>
                <w:sz w:val="28"/>
              </w:rPr>
              <w:t>Познавательные универсальные учебные действия</w:t>
            </w:r>
          </w:p>
        </w:tc>
      </w:tr>
      <w:tr w:rsidR="00D5595F" w:rsidTr="003C4E71">
        <w:tc>
          <w:tcPr>
            <w:tcW w:w="5553" w:type="dxa"/>
          </w:tcPr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lastRenderedPageBreak/>
              <w:t>Общеучебные универсальные действия.</w:t>
            </w:r>
          </w:p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Ваыделение учебной деятельности, информац</w:t>
            </w:r>
            <w:r>
              <w:rPr>
                <w:color w:val="000000"/>
                <w:kern w:val="24"/>
              </w:rPr>
              <w:t>и</w:t>
            </w:r>
            <w:r>
              <w:rPr>
                <w:color w:val="000000"/>
                <w:kern w:val="24"/>
              </w:rPr>
              <w:t>онный поиск, знаково-символическое действие, рефлексия способов и условий действия, их ко</w:t>
            </w:r>
            <w:r>
              <w:rPr>
                <w:color w:val="000000"/>
                <w:kern w:val="24"/>
              </w:rPr>
              <w:t>н</w:t>
            </w:r>
            <w:r>
              <w:rPr>
                <w:color w:val="000000"/>
                <w:kern w:val="24"/>
              </w:rPr>
              <w:t xml:space="preserve">троль и оценка, критичность, выбор эффективных способов решения </w:t>
            </w:r>
          </w:p>
        </w:tc>
        <w:tc>
          <w:tcPr>
            <w:tcW w:w="5079" w:type="dxa"/>
          </w:tcPr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«Проба на определение количества слов в предложении» (С. Н. Карпова), 1 класс. Мет</w:t>
            </w:r>
            <w:r>
              <w:rPr>
                <w:color w:val="000000"/>
                <w:kern w:val="24"/>
              </w:rPr>
              <w:t>о</w:t>
            </w:r>
            <w:r>
              <w:rPr>
                <w:color w:val="000000"/>
                <w:kern w:val="24"/>
              </w:rPr>
              <w:t>дика «Кодирование» (версия А. Ю. Панасюка), 1 класс. Методика «Нахождение схем к зад</w:t>
            </w:r>
            <w:r>
              <w:rPr>
                <w:color w:val="000000"/>
                <w:kern w:val="24"/>
              </w:rPr>
              <w:t>а</w:t>
            </w:r>
            <w:r>
              <w:rPr>
                <w:color w:val="000000"/>
                <w:kern w:val="24"/>
              </w:rPr>
              <w:t xml:space="preserve">чам» (по А. Н. Рябинкиной), 1—3 классы </w:t>
            </w:r>
          </w:p>
        </w:tc>
      </w:tr>
      <w:tr w:rsidR="00D5595F" w:rsidTr="003C4E71">
        <w:tc>
          <w:tcPr>
            <w:tcW w:w="5553" w:type="dxa"/>
          </w:tcPr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Универсальные логические действия.</w:t>
            </w:r>
          </w:p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Анализ, синтез, классификация, сравнение, уст</w:t>
            </w:r>
            <w:r>
              <w:rPr>
                <w:color w:val="000000"/>
                <w:kern w:val="24"/>
              </w:rPr>
              <w:t>а</w:t>
            </w:r>
            <w:r>
              <w:rPr>
                <w:color w:val="000000"/>
                <w:kern w:val="24"/>
              </w:rPr>
              <w:t>новление причинно-следственных связей, выдв</w:t>
            </w:r>
            <w:r>
              <w:rPr>
                <w:color w:val="000000"/>
                <w:kern w:val="24"/>
              </w:rPr>
              <w:t>и</w:t>
            </w:r>
            <w:r>
              <w:rPr>
                <w:color w:val="000000"/>
                <w:kern w:val="24"/>
              </w:rPr>
              <w:t xml:space="preserve">жение гипотез, доказательств </w:t>
            </w:r>
          </w:p>
        </w:tc>
        <w:tc>
          <w:tcPr>
            <w:tcW w:w="5079" w:type="dxa"/>
          </w:tcPr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Построение числового эквивалента или взаимооднозначного соответствия (Ж. Пиаже, А.Шеминьеска), 1 класс </w:t>
            </w:r>
          </w:p>
        </w:tc>
      </w:tr>
      <w:tr w:rsidR="00D5595F" w:rsidTr="003C4E71">
        <w:tc>
          <w:tcPr>
            <w:tcW w:w="5553" w:type="dxa"/>
          </w:tcPr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Постановка и решение проблем.</w:t>
            </w:r>
          </w:p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Формулирование проблем, самостоятельное со</w:t>
            </w:r>
            <w:r>
              <w:rPr>
                <w:color w:val="000000"/>
                <w:kern w:val="24"/>
              </w:rPr>
              <w:t>з</w:t>
            </w:r>
            <w:r>
              <w:rPr>
                <w:color w:val="000000"/>
                <w:kern w:val="24"/>
              </w:rPr>
              <w:t xml:space="preserve">дание способов решения проблем творческого и поискового характера </w:t>
            </w:r>
          </w:p>
        </w:tc>
        <w:tc>
          <w:tcPr>
            <w:tcW w:w="5079" w:type="dxa"/>
          </w:tcPr>
          <w:p w:rsidR="00D5595F" w:rsidRDefault="00D5595F">
            <w:pPr>
              <w:pStyle w:val="a5"/>
              <w:tabs>
                <w:tab w:val="left" w:pos="360"/>
              </w:tabs>
              <w:spacing w:before="0" w:beforeAutospacing="0" w:after="0" w:afterAutospacing="0"/>
              <w:ind w:firstLine="144"/>
              <w:jc w:val="both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Диагностика универсального действия общ</w:t>
            </w:r>
            <w:r>
              <w:rPr>
                <w:color w:val="000000"/>
                <w:kern w:val="24"/>
              </w:rPr>
              <w:t>е</w:t>
            </w:r>
            <w:r>
              <w:rPr>
                <w:color w:val="000000"/>
                <w:kern w:val="24"/>
              </w:rPr>
              <w:t xml:space="preserve">го прима </w:t>
            </w:r>
            <w:proofErr w:type="gramStart"/>
            <w:r>
              <w:rPr>
                <w:color w:val="000000"/>
                <w:kern w:val="24"/>
              </w:rPr>
              <w:t>решении</w:t>
            </w:r>
            <w:proofErr w:type="gramEnd"/>
            <w:r>
              <w:rPr>
                <w:color w:val="000000"/>
                <w:kern w:val="24"/>
              </w:rPr>
              <w:t xml:space="preserve"> задач (по А.Р. Лурия, Л.С. Цветковой), 1-4 классы </w:t>
            </w:r>
          </w:p>
        </w:tc>
      </w:tr>
      <w:tr w:rsidR="00D5595F" w:rsidTr="008C217D">
        <w:tc>
          <w:tcPr>
            <w:tcW w:w="10632" w:type="dxa"/>
            <w:gridSpan w:val="2"/>
          </w:tcPr>
          <w:p w:rsidR="00D5595F" w:rsidRDefault="00D5595F" w:rsidP="00D559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95F">
              <w:rPr>
                <w:rFonts w:ascii="Times New Roman" w:hAnsi="Times New Roman" w:cs="Times New Roman"/>
                <w:b/>
                <w:bCs/>
                <w:sz w:val="28"/>
              </w:rPr>
              <w:t>Коммуникативные универсальные учебные действия (базовые виды)</w:t>
            </w:r>
          </w:p>
        </w:tc>
      </w:tr>
      <w:tr w:rsidR="00D5595F" w:rsidTr="003C4E71">
        <w:tc>
          <w:tcPr>
            <w:tcW w:w="5553" w:type="dxa"/>
          </w:tcPr>
          <w:p w:rsidR="00D5595F" w:rsidRDefault="00D5595F" w:rsidP="00D06B74">
            <w:pPr>
              <w:pStyle w:val="a5"/>
              <w:tabs>
                <w:tab w:val="left" w:pos="360"/>
                <w:tab w:val="left" w:pos="372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Коммуникация как взаимодействие.</w:t>
            </w:r>
          </w:p>
          <w:p w:rsidR="00D5595F" w:rsidRDefault="00D5595F" w:rsidP="001E4884">
            <w:pPr>
              <w:pStyle w:val="a5"/>
              <w:tabs>
                <w:tab w:val="left" w:pos="360"/>
                <w:tab w:val="left" w:pos="372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Учет позиции собеседника, понимание, уважение к иной точке зрения, умение обосновывать и доказ</w:t>
            </w:r>
            <w:r>
              <w:rPr>
                <w:color w:val="000000"/>
                <w:kern w:val="24"/>
              </w:rPr>
              <w:t>ы</w:t>
            </w:r>
            <w:r>
              <w:rPr>
                <w:color w:val="000000"/>
                <w:kern w:val="24"/>
              </w:rPr>
              <w:t xml:space="preserve">вать собственное мнение </w:t>
            </w:r>
          </w:p>
        </w:tc>
        <w:tc>
          <w:tcPr>
            <w:tcW w:w="5079" w:type="dxa"/>
          </w:tcPr>
          <w:p w:rsidR="00D5595F" w:rsidRDefault="00D5595F">
            <w:pPr>
              <w:pStyle w:val="a5"/>
              <w:tabs>
                <w:tab w:val="left" w:pos="360"/>
                <w:tab w:val="left" w:pos="3720"/>
              </w:tabs>
              <w:spacing w:before="0" w:beforeAutospacing="0" w:after="0" w:afterAutospacing="0"/>
              <w:ind w:firstLine="144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Методика «Кто прав» (Г.А. Цукерман и др.) 2-4 классы </w:t>
            </w:r>
          </w:p>
        </w:tc>
      </w:tr>
      <w:tr w:rsidR="00D5595F" w:rsidTr="003C4E71">
        <w:tc>
          <w:tcPr>
            <w:tcW w:w="5553" w:type="dxa"/>
          </w:tcPr>
          <w:p w:rsidR="00D5595F" w:rsidRDefault="00D5595F" w:rsidP="001E4884">
            <w:pPr>
              <w:pStyle w:val="a5"/>
              <w:tabs>
                <w:tab w:val="left" w:pos="360"/>
                <w:tab w:val="left" w:pos="372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Коммуникация как операция.</w:t>
            </w:r>
          </w:p>
          <w:p w:rsidR="00D5595F" w:rsidRDefault="00D5595F" w:rsidP="001E4884">
            <w:pPr>
              <w:pStyle w:val="a5"/>
              <w:tabs>
                <w:tab w:val="left" w:pos="360"/>
                <w:tab w:val="left" w:pos="372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Действия обеспечивают возможности эффективно сотрудничать с учителем, так и со сверстниками: умение планировать и согласовано выполнять с</w:t>
            </w:r>
            <w:r>
              <w:rPr>
                <w:color w:val="000000"/>
                <w:kern w:val="24"/>
              </w:rPr>
              <w:t>о</w:t>
            </w:r>
            <w:r>
              <w:rPr>
                <w:color w:val="000000"/>
                <w:kern w:val="24"/>
              </w:rPr>
              <w:t xml:space="preserve">вместную деятельность, распределять роли, уметь договариваться </w:t>
            </w:r>
          </w:p>
        </w:tc>
        <w:tc>
          <w:tcPr>
            <w:tcW w:w="5079" w:type="dxa"/>
          </w:tcPr>
          <w:p w:rsidR="00D5595F" w:rsidRDefault="00D5595F">
            <w:pPr>
              <w:pStyle w:val="a5"/>
              <w:tabs>
                <w:tab w:val="left" w:pos="360"/>
                <w:tab w:val="left" w:pos="3720"/>
              </w:tabs>
              <w:spacing w:before="0" w:beforeAutospacing="0" w:after="0" w:afterAutospacing="0"/>
              <w:ind w:firstLine="144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Задание «Рукавички» (Г.А. Цукерман), 1 класс </w:t>
            </w:r>
          </w:p>
        </w:tc>
      </w:tr>
      <w:tr w:rsidR="00D5595F" w:rsidTr="003C4E71">
        <w:tc>
          <w:tcPr>
            <w:tcW w:w="5553" w:type="dxa"/>
          </w:tcPr>
          <w:p w:rsidR="00D5595F" w:rsidRDefault="00D5595F" w:rsidP="001E4884">
            <w:pPr>
              <w:pStyle w:val="a5"/>
              <w:tabs>
                <w:tab w:val="left" w:pos="360"/>
                <w:tab w:val="left" w:pos="372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Коммуникация как условие интериоризации.</w:t>
            </w:r>
          </w:p>
          <w:p w:rsidR="00D5595F" w:rsidRDefault="00D5595F" w:rsidP="001E4884">
            <w:pPr>
              <w:pStyle w:val="a5"/>
              <w:tabs>
                <w:tab w:val="left" w:pos="360"/>
                <w:tab w:val="left" w:pos="3720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Умение задавать вопросы, строить понятные для партнера высказывания, правильно выражать свои мысли, оказывать поддержку друг другу </w:t>
            </w:r>
          </w:p>
        </w:tc>
        <w:tc>
          <w:tcPr>
            <w:tcW w:w="5079" w:type="dxa"/>
          </w:tcPr>
          <w:p w:rsidR="00D5595F" w:rsidRDefault="00D5595F">
            <w:pPr>
              <w:pStyle w:val="a5"/>
              <w:tabs>
                <w:tab w:val="left" w:pos="360"/>
                <w:tab w:val="left" w:pos="3720"/>
              </w:tabs>
              <w:spacing w:before="0" w:beforeAutospacing="0" w:after="0" w:afterAutospacing="0"/>
              <w:ind w:firstLine="144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Задание «Дорога к дому» (модифицирова</w:t>
            </w:r>
            <w:r>
              <w:rPr>
                <w:color w:val="000000"/>
                <w:kern w:val="24"/>
              </w:rPr>
              <w:t>н</w:t>
            </w:r>
            <w:r>
              <w:rPr>
                <w:color w:val="000000"/>
                <w:kern w:val="24"/>
              </w:rPr>
              <w:t xml:space="preserve">ный вариант), 2-4 классы </w:t>
            </w:r>
          </w:p>
        </w:tc>
      </w:tr>
    </w:tbl>
    <w:p w:rsidR="003C4E71" w:rsidRDefault="003C4E71" w:rsidP="007B202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4E71" w:rsidRDefault="003C4E71" w:rsidP="007B202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640F" w:rsidRPr="0045640F" w:rsidRDefault="0045640F" w:rsidP="00A533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640F">
        <w:rPr>
          <w:rFonts w:ascii="Times New Roman" w:hAnsi="Times New Roman" w:cs="Times New Roman"/>
          <w:b/>
          <w:bCs/>
          <w:sz w:val="28"/>
        </w:rPr>
        <w:t>Социально – психологическое сопровождение</w:t>
      </w:r>
    </w:p>
    <w:p w:rsidR="003C4E71" w:rsidRDefault="003C4E71" w:rsidP="00A5338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4E71" w:rsidRDefault="006D77F8" w:rsidP="00A533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</w:rPr>
      </w:pPr>
      <w:r w:rsidRPr="006D77F8">
        <w:rPr>
          <w:rFonts w:ascii="Times New Roman" w:hAnsi="Times New Roman" w:cs="Times New Roman"/>
          <w:b/>
          <w:bCs/>
          <w:i/>
          <w:iCs/>
          <w:sz w:val="28"/>
        </w:rPr>
        <w:t>Цель подготовительного этапа:</w:t>
      </w:r>
    </w:p>
    <w:p w:rsidR="0060734F" w:rsidRPr="00922669" w:rsidRDefault="006A70E5" w:rsidP="00A53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2669">
        <w:rPr>
          <w:rFonts w:ascii="Times New Roman" w:hAnsi="Times New Roman" w:cs="Times New Roman"/>
          <w:sz w:val="28"/>
        </w:rPr>
        <w:t>сокращение адаптационного периода будущих первоклассников;</w:t>
      </w:r>
    </w:p>
    <w:p w:rsidR="0060734F" w:rsidRPr="00922669" w:rsidRDefault="006A70E5" w:rsidP="00A53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2669">
        <w:rPr>
          <w:rFonts w:ascii="Times New Roman" w:hAnsi="Times New Roman" w:cs="Times New Roman"/>
          <w:sz w:val="28"/>
        </w:rPr>
        <w:t xml:space="preserve">выявление готовности их к обучению; </w:t>
      </w:r>
    </w:p>
    <w:p w:rsidR="0060734F" w:rsidRPr="00922669" w:rsidRDefault="006A70E5" w:rsidP="00A53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2669">
        <w:rPr>
          <w:rFonts w:ascii="Times New Roman" w:hAnsi="Times New Roman" w:cs="Times New Roman"/>
          <w:sz w:val="28"/>
        </w:rPr>
        <w:t>создания групповых и индивидуальных консультаций родителям будущих первоклассников с целью сообщения информации об организации жизни ребенка перед началом школьных занятий;</w:t>
      </w:r>
    </w:p>
    <w:p w:rsidR="0060734F" w:rsidRPr="00922669" w:rsidRDefault="006A70E5" w:rsidP="00A53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2669">
        <w:rPr>
          <w:rFonts w:ascii="Times New Roman" w:hAnsi="Times New Roman" w:cs="Times New Roman"/>
          <w:sz w:val="28"/>
        </w:rPr>
        <w:t xml:space="preserve">консультативная работа «В помощь педагогу». </w:t>
      </w:r>
    </w:p>
    <w:p w:rsidR="00922669" w:rsidRDefault="00922669" w:rsidP="00A533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922669" w:rsidRDefault="00922669" w:rsidP="00A533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</w:rPr>
      </w:pPr>
      <w:r w:rsidRPr="00922669">
        <w:rPr>
          <w:rFonts w:ascii="Times New Roman" w:hAnsi="Times New Roman" w:cs="Times New Roman"/>
          <w:b/>
          <w:bCs/>
          <w:i/>
          <w:iCs/>
          <w:sz w:val="28"/>
        </w:rPr>
        <w:t>Цель психологического сопровождения:</w:t>
      </w:r>
    </w:p>
    <w:p w:rsidR="0060734F" w:rsidRPr="00922669" w:rsidRDefault="006A70E5" w:rsidP="00A5338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2669">
        <w:rPr>
          <w:rFonts w:ascii="Times New Roman" w:hAnsi="Times New Roman" w:cs="Times New Roman"/>
          <w:sz w:val="28"/>
        </w:rPr>
        <w:t>сохранение эмоционального благополучия и психического здоровья д</w:t>
      </w:r>
      <w:r w:rsidRPr="00922669">
        <w:rPr>
          <w:rFonts w:ascii="Times New Roman" w:hAnsi="Times New Roman" w:cs="Times New Roman"/>
          <w:sz w:val="28"/>
        </w:rPr>
        <w:t>е</w:t>
      </w:r>
      <w:r w:rsidRPr="00922669">
        <w:rPr>
          <w:rFonts w:ascii="Times New Roman" w:hAnsi="Times New Roman" w:cs="Times New Roman"/>
          <w:sz w:val="28"/>
        </w:rPr>
        <w:t>тей;</w:t>
      </w:r>
    </w:p>
    <w:p w:rsidR="0060734F" w:rsidRPr="00922669" w:rsidRDefault="006A70E5" w:rsidP="00A5338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2669">
        <w:rPr>
          <w:rFonts w:ascii="Times New Roman" w:hAnsi="Times New Roman" w:cs="Times New Roman"/>
          <w:sz w:val="28"/>
        </w:rPr>
        <w:t>интеллектуальная готовность;</w:t>
      </w:r>
    </w:p>
    <w:p w:rsidR="0060734F" w:rsidRPr="00922669" w:rsidRDefault="006A70E5" w:rsidP="00A5338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2669">
        <w:rPr>
          <w:rFonts w:ascii="Times New Roman" w:hAnsi="Times New Roman" w:cs="Times New Roman"/>
          <w:sz w:val="28"/>
        </w:rPr>
        <w:t>мотивационная готовность;</w:t>
      </w:r>
    </w:p>
    <w:p w:rsidR="00922669" w:rsidRPr="00922669" w:rsidRDefault="006A70E5" w:rsidP="00A5338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2669">
        <w:rPr>
          <w:rFonts w:ascii="Times New Roman" w:hAnsi="Times New Roman" w:cs="Times New Roman"/>
          <w:sz w:val="28"/>
        </w:rPr>
        <w:t>волевая готовность;</w:t>
      </w:r>
    </w:p>
    <w:p w:rsidR="0060734F" w:rsidRPr="00922669" w:rsidRDefault="006A70E5" w:rsidP="00A5338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22669">
        <w:rPr>
          <w:rFonts w:ascii="Times New Roman" w:hAnsi="Times New Roman" w:cs="Times New Roman"/>
          <w:sz w:val="28"/>
        </w:rPr>
        <w:lastRenderedPageBreak/>
        <w:t>коммуникативная готовность.</w:t>
      </w:r>
    </w:p>
    <w:p w:rsidR="006C3126" w:rsidRDefault="006C3126" w:rsidP="00A5338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922669" w:rsidRDefault="006C3126" w:rsidP="00A5338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6C3126">
        <w:rPr>
          <w:rFonts w:ascii="Times New Roman" w:hAnsi="Times New Roman" w:cs="Times New Roman"/>
          <w:b/>
          <w:bCs/>
          <w:sz w:val="28"/>
        </w:rPr>
        <w:t>Задачи первого этапа:</w:t>
      </w:r>
    </w:p>
    <w:p w:rsidR="0060734F" w:rsidRPr="006C3126" w:rsidRDefault="006A70E5" w:rsidP="00A5338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C3126">
        <w:rPr>
          <w:rFonts w:ascii="Times New Roman" w:hAnsi="Times New Roman" w:cs="Times New Roman"/>
          <w:sz w:val="28"/>
        </w:rPr>
        <w:t>Проводить психологическую диагностику сформированности униве</w:t>
      </w:r>
      <w:r w:rsidRPr="006C3126">
        <w:rPr>
          <w:rFonts w:ascii="Times New Roman" w:hAnsi="Times New Roman" w:cs="Times New Roman"/>
          <w:sz w:val="28"/>
        </w:rPr>
        <w:t>р</w:t>
      </w:r>
      <w:r w:rsidRPr="006C3126">
        <w:rPr>
          <w:rFonts w:ascii="Times New Roman" w:hAnsi="Times New Roman" w:cs="Times New Roman"/>
          <w:sz w:val="28"/>
        </w:rPr>
        <w:t>сальных учебных действий школьников с целью выявления трудностей в обучении, поведении и общении с педагогами и сверстниками.</w:t>
      </w:r>
    </w:p>
    <w:p w:rsidR="0060734F" w:rsidRPr="006C3126" w:rsidRDefault="006A70E5" w:rsidP="00A5338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C3126">
        <w:rPr>
          <w:rFonts w:ascii="Times New Roman" w:hAnsi="Times New Roman" w:cs="Times New Roman"/>
          <w:sz w:val="28"/>
        </w:rPr>
        <w:t>Организовать методическую работу педагогов, направленную на постро</w:t>
      </w:r>
      <w:r w:rsidRPr="006C3126">
        <w:rPr>
          <w:rFonts w:ascii="Times New Roman" w:hAnsi="Times New Roman" w:cs="Times New Roman"/>
          <w:sz w:val="28"/>
        </w:rPr>
        <w:t>е</w:t>
      </w:r>
      <w:r w:rsidRPr="006C3126">
        <w:rPr>
          <w:rFonts w:ascii="Times New Roman" w:hAnsi="Times New Roman" w:cs="Times New Roman"/>
          <w:sz w:val="28"/>
        </w:rPr>
        <w:t>ние учебного процесса в соответствии с индивидуальными особенностями и возможностями школьников, выявленных в ходе наблюдения за детьми впервые недели обучения.</w:t>
      </w:r>
    </w:p>
    <w:p w:rsidR="0060734F" w:rsidRPr="006C3126" w:rsidRDefault="006A70E5" w:rsidP="00A5338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C3126">
        <w:rPr>
          <w:rFonts w:ascii="Times New Roman" w:hAnsi="Times New Roman" w:cs="Times New Roman"/>
          <w:sz w:val="28"/>
        </w:rPr>
        <w:t>Организовать психологическую поддержку школьников в урочное и во внеурочное время.</w:t>
      </w:r>
    </w:p>
    <w:p w:rsidR="0060734F" w:rsidRDefault="006A70E5" w:rsidP="00A5338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C3126">
        <w:rPr>
          <w:rFonts w:ascii="Times New Roman" w:hAnsi="Times New Roman" w:cs="Times New Roman"/>
          <w:sz w:val="28"/>
        </w:rPr>
        <w:t>Консультировать и просвещать родителей первоклассников, знакомить взрослых с основными трудностями периода адаптации, тактикой общ</w:t>
      </w:r>
      <w:r w:rsidRPr="006C3126">
        <w:rPr>
          <w:rFonts w:ascii="Times New Roman" w:hAnsi="Times New Roman" w:cs="Times New Roman"/>
          <w:sz w:val="28"/>
        </w:rPr>
        <w:t>е</w:t>
      </w:r>
      <w:r w:rsidRPr="006C3126">
        <w:rPr>
          <w:rFonts w:ascii="Times New Roman" w:hAnsi="Times New Roman" w:cs="Times New Roman"/>
          <w:sz w:val="28"/>
        </w:rPr>
        <w:t>ния и помощи детям.</w:t>
      </w:r>
    </w:p>
    <w:p w:rsidR="006C3126" w:rsidRDefault="006C3126" w:rsidP="00A5338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C3126" w:rsidRDefault="006C3126" w:rsidP="00A5338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6C3126">
        <w:rPr>
          <w:rFonts w:ascii="Times New Roman" w:hAnsi="Times New Roman" w:cs="Times New Roman"/>
          <w:b/>
          <w:bCs/>
          <w:sz w:val="28"/>
        </w:rPr>
        <w:t>Задачи второго этапа:</w:t>
      </w:r>
    </w:p>
    <w:p w:rsidR="0060734F" w:rsidRPr="006C3126" w:rsidRDefault="006A70E5" w:rsidP="00A5338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C3126">
        <w:rPr>
          <w:rFonts w:ascii="Times New Roman" w:hAnsi="Times New Roman" w:cs="Times New Roman"/>
          <w:sz w:val="28"/>
        </w:rPr>
        <w:t>Просвещение и консультирование педагогов по вопросам обучения и о</w:t>
      </w:r>
      <w:r w:rsidRPr="006C3126">
        <w:rPr>
          <w:rFonts w:ascii="Times New Roman" w:hAnsi="Times New Roman" w:cs="Times New Roman"/>
          <w:sz w:val="28"/>
        </w:rPr>
        <w:t>б</w:t>
      </w:r>
      <w:r w:rsidRPr="006C3126">
        <w:rPr>
          <w:rFonts w:ascii="Times New Roman" w:hAnsi="Times New Roman" w:cs="Times New Roman"/>
          <w:sz w:val="28"/>
        </w:rPr>
        <w:t>щения с отдельными школьниками.</w:t>
      </w:r>
    </w:p>
    <w:p w:rsidR="0060734F" w:rsidRPr="006C3126" w:rsidRDefault="006A70E5" w:rsidP="00A5338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C3126">
        <w:rPr>
          <w:rFonts w:ascii="Times New Roman" w:hAnsi="Times New Roman" w:cs="Times New Roman"/>
          <w:sz w:val="28"/>
        </w:rPr>
        <w:t>Организация групповой психокоррекционной работы со школьниками, испытывающими трудности в обучении, поведении и общении с педаг</w:t>
      </w:r>
      <w:r w:rsidRPr="006C3126">
        <w:rPr>
          <w:rFonts w:ascii="Times New Roman" w:hAnsi="Times New Roman" w:cs="Times New Roman"/>
          <w:sz w:val="28"/>
        </w:rPr>
        <w:t>о</w:t>
      </w:r>
      <w:r w:rsidRPr="006C3126">
        <w:rPr>
          <w:rFonts w:ascii="Times New Roman" w:hAnsi="Times New Roman" w:cs="Times New Roman"/>
          <w:sz w:val="28"/>
        </w:rPr>
        <w:t xml:space="preserve">гами и сверстниками. </w:t>
      </w:r>
    </w:p>
    <w:p w:rsidR="0060734F" w:rsidRPr="006C3126" w:rsidRDefault="006A70E5" w:rsidP="00A5338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C3126">
        <w:rPr>
          <w:rFonts w:ascii="Times New Roman" w:hAnsi="Times New Roman" w:cs="Times New Roman"/>
          <w:sz w:val="28"/>
        </w:rPr>
        <w:t>Назначение индивидуального и группового консультирования и просв</w:t>
      </w:r>
      <w:r w:rsidRPr="006C3126">
        <w:rPr>
          <w:rFonts w:ascii="Times New Roman" w:hAnsi="Times New Roman" w:cs="Times New Roman"/>
          <w:sz w:val="28"/>
        </w:rPr>
        <w:t>е</w:t>
      </w:r>
      <w:r w:rsidRPr="006C3126">
        <w:rPr>
          <w:rFonts w:ascii="Times New Roman" w:hAnsi="Times New Roman" w:cs="Times New Roman"/>
          <w:sz w:val="28"/>
        </w:rPr>
        <w:t>щения родителей по результатам отслеживания адаптации первоклассн</w:t>
      </w:r>
      <w:r w:rsidRPr="006C3126">
        <w:rPr>
          <w:rFonts w:ascii="Times New Roman" w:hAnsi="Times New Roman" w:cs="Times New Roman"/>
          <w:sz w:val="28"/>
        </w:rPr>
        <w:t>и</w:t>
      </w:r>
      <w:r w:rsidRPr="006C3126">
        <w:rPr>
          <w:rFonts w:ascii="Times New Roman" w:hAnsi="Times New Roman" w:cs="Times New Roman"/>
          <w:sz w:val="28"/>
        </w:rPr>
        <w:t>ков.</w:t>
      </w:r>
    </w:p>
    <w:p w:rsidR="006C3126" w:rsidRPr="006C3126" w:rsidRDefault="006C3126" w:rsidP="00A5338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338E" w:rsidRDefault="00A5338E" w:rsidP="00A5338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A5338E">
        <w:rPr>
          <w:rFonts w:ascii="Times New Roman" w:hAnsi="Times New Roman" w:cs="Times New Roman"/>
          <w:b/>
          <w:bCs/>
          <w:sz w:val="28"/>
        </w:rPr>
        <w:t>Выводы:</w:t>
      </w:r>
    </w:p>
    <w:p w:rsidR="0060734F" w:rsidRPr="00A5338E" w:rsidRDefault="006A70E5" w:rsidP="00A5338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A5338E">
        <w:rPr>
          <w:rFonts w:ascii="Times New Roman" w:hAnsi="Times New Roman" w:cs="Times New Roman"/>
          <w:sz w:val="28"/>
        </w:rPr>
        <w:t>следует признать необходимость педагогических интерпретаций, пол</w:t>
      </w:r>
      <w:r w:rsidRPr="00A5338E">
        <w:rPr>
          <w:rFonts w:ascii="Times New Roman" w:hAnsi="Times New Roman" w:cs="Times New Roman"/>
          <w:sz w:val="28"/>
        </w:rPr>
        <w:t>у</w:t>
      </w:r>
      <w:r w:rsidRPr="00A5338E">
        <w:rPr>
          <w:rFonts w:ascii="Times New Roman" w:hAnsi="Times New Roman" w:cs="Times New Roman"/>
          <w:sz w:val="28"/>
        </w:rPr>
        <w:t>ченных медицинских, психологических, дефектологических данных, что требует выстраивания  индивидуальных планов развития каждого ребе</w:t>
      </w:r>
      <w:r w:rsidRPr="00A5338E">
        <w:rPr>
          <w:rFonts w:ascii="Times New Roman" w:hAnsi="Times New Roman" w:cs="Times New Roman"/>
          <w:sz w:val="28"/>
        </w:rPr>
        <w:t>н</w:t>
      </w:r>
      <w:r w:rsidRPr="00A5338E">
        <w:rPr>
          <w:rFonts w:ascii="Times New Roman" w:hAnsi="Times New Roman" w:cs="Times New Roman"/>
          <w:sz w:val="28"/>
        </w:rPr>
        <w:t>ка;</w:t>
      </w:r>
    </w:p>
    <w:p w:rsidR="00A5338E" w:rsidRPr="00A5338E" w:rsidRDefault="00A5338E" w:rsidP="00A5338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5338E">
        <w:rPr>
          <w:rFonts w:ascii="Times New Roman" w:hAnsi="Times New Roman" w:cs="Times New Roman"/>
          <w:sz w:val="28"/>
        </w:rPr>
        <w:t>не менее важна преемственность вертикальная, предполагающая сопр</w:t>
      </w:r>
      <w:r w:rsidRPr="00A5338E">
        <w:rPr>
          <w:rFonts w:ascii="Times New Roman" w:hAnsi="Times New Roman" w:cs="Times New Roman"/>
          <w:sz w:val="28"/>
        </w:rPr>
        <w:t>о</w:t>
      </w:r>
      <w:r w:rsidRPr="00A5338E">
        <w:rPr>
          <w:rFonts w:ascii="Times New Roman" w:hAnsi="Times New Roman" w:cs="Times New Roman"/>
          <w:sz w:val="28"/>
        </w:rPr>
        <w:t>вождение детей на всех этапах становления и развития от детского сада до старшей школы</w:t>
      </w:r>
    </w:p>
    <w:sectPr w:rsidR="00A5338E" w:rsidRPr="00A5338E" w:rsidSect="00A5338E">
      <w:pgSz w:w="12240" w:h="15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EEA"/>
    <w:multiLevelType w:val="hybridMultilevel"/>
    <w:tmpl w:val="5D8EADC6"/>
    <w:lvl w:ilvl="0" w:tplc="3704E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9ED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CE9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AEC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1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381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AE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6BB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069A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532F4"/>
    <w:multiLevelType w:val="hybridMultilevel"/>
    <w:tmpl w:val="A78899D2"/>
    <w:lvl w:ilvl="0" w:tplc="76F2B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D2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E1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300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70C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A43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10A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60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42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6963B71"/>
    <w:multiLevelType w:val="hybridMultilevel"/>
    <w:tmpl w:val="25D2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44D8E"/>
    <w:multiLevelType w:val="hybridMultilevel"/>
    <w:tmpl w:val="F67A53CC"/>
    <w:lvl w:ilvl="0" w:tplc="0C02E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5AA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CB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A9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8B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8A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82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C3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C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E65110"/>
    <w:multiLevelType w:val="hybridMultilevel"/>
    <w:tmpl w:val="4FDAB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077E3"/>
    <w:multiLevelType w:val="hybridMultilevel"/>
    <w:tmpl w:val="FF8435CE"/>
    <w:lvl w:ilvl="0" w:tplc="7C787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82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48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2F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E7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B21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04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23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ED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885427"/>
    <w:multiLevelType w:val="hybridMultilevel"/>
    <w:tmpl w:val="665C6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A4128"/>
    <w:multiLevelType w:val="hybridMultilevel"/>
    <w:tmpl w:val="95E60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D7282"/>
    <w:multiLevelType w:val="hybridMultilevel"/>
    <w:tmpl w:val="648E2E4C"/>
    <w:lvl w:ilvl="0" w:tplc="9F7870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70F8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B095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D6F0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F47C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623C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82C8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7E52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962B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C9B3E51"/>
    <w:multiLevelType w:val="hybridMultilevel"/>
    <w:tmpl w:val="B148B8D6"/>
    <w:lvl w:ilvl="0" w:tplc="57D86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CA2E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33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CA9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BED3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8E87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E69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C70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E4B9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3C52FCA"/>
    <w:multiLevelType w:val="hybridMultilevel"/>
    <w:tmpl w:val="7EAE78C4"/>
    <w:lvl w:ilvl="0" w:tplc="93023D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F473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1232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74AA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2407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769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58E9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1ECD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3833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5B7324D"/>
    <w:multiLevelType w:val="hybridMultilevel"/>
    <w:tmpl w:val="FA5C4622"/>
    <w:lvl w:ilvl="0" w:tplc="1310A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2B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A5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841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E5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26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06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6F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4D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8097756"/>
    <w:multiLevelType w:val="hybridMultilevel"/>
    <w:tmpl w:val="0326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44784"/>
    <w:multiLevelType w:val="hybridMultilevel"/>
    <w:tmpl w:val="882C83D8"/>
    <w:lvl w:ilvl="0" w:tplc="7D0CA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06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E9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8E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0E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0A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8D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A6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2D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CE6688F"/>
    <w:multiLevelType w:val="hybridMultilevel"/>
    <w:tmpl w:val="1772BDB8"/>
    <w:lvl w:ilvl="0" w:tplc="CE40EC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C6C3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F2C6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DCAC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B63C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EB6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749B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6CDB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68FB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0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F0577"/>
    <w:rsid w:val="00032EC2"/>
    <w:rsid w:val="000E6228"/>
    <w:rsid w:val="000F0577"/>
    <w:rsid w:val="001E4884"/>
    <w:rsid w:val="003C4E71"/>
    <w:rsid w:val="0045640F"/>
    <w:rsid w:val="004A285B"/>
    <w:rsid w:val="004C2948"/>
    <w:rsid w:val="005027BF"/>
    <w:rsid w:val="0060734F"/>
    <w:rsid w:val="006A70E5"/>
    <w:rsid w:val="006C3126"/>
    <w:rsid w:val="006D77F8"/>
    <w:rsid w:val="007B202B"/>
    <w:rsid w:val="00900801"/>
    <w:rsid w:val="00922669"/>
    <w:rsid w:val="00A5338E"/>
    <w:rsid w:val="00A62F68"/>
    <w:rsid w:val="00AC4EE7"/>
    <w:rsid w:val="00C00F84"/>
    <w:rsid w:val="00C05D48"/>
    <w:rsid w:val="00C17EA2"/>
    <w:rsid w:val="00D06B74"/>
    <w:rsid w:val="00D5595F"/>
    <w:rsid w:val="00EF7AAD"/>
    <w:rsid w:val="00F4553E"/>
    <w:rsid w:val="00FA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EC2"/>
    <w:pPr>
      <w:ind w:left="720"/>
      <w:contextualSpacing/>
    </w:pPr>
  </w:style>
  <w:style w:type="table" w:styleId="a4">
    <w:name w:val="Table Grid"/>
    <w:basedOn w:val="a1"/>
    <w:uiPriority w:val="59"/>
    <w:rsid w:val="003C4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C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EC2"/>
    <w:pPr>
      <w:ind w:left="720"/>
      <w:contextualSpacing/>
    </w:pPr>
  </w:style>
  <w:style w:type="table" w:styleId="a4">
    <w:name w:val="Table Grid"/>
    <w:basedOn w:val="a1"/>
    <w:uiPriority w:val="59"/>
    <w:rsid w:val="003C4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C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461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6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850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14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47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3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96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973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9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47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1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2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6211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98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1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103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40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877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97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708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9513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22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ПК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CORE_QUAD</dc:creator>
  <cp:keywords/>
  <dc:description/>
  <cp:lastModifiedBy>user</cp:lastModifiedBy>
  <cp:revision>3</cp:revision>
  <dcterms:created xsi:type="dcterms:W3CDTF">2012-08-05T16:38:00Z</dcterms:created>
  <dcterms:modified xsi:type="dcterms:W3CDTF">2015-09-23T06:17:00Z</dcterms:modified>
</cp:coreProperties>
</file>